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98" w:rsidRPr="008A7798" w:rsidRDefault="008A7798" w:rsidP="008A7798">
      <w:pPr>
        <w:spacing w:before="100" w:beforeAutospacing="1" w:after="100" w:afterAutospacing="1" w:line="300" w:lineRule="auto"/>
        <w:outlineLvl w:val="1"/>
        <w:rPr>
          <w:rFonts w:ascii="Times New Roman" w:eastAsia="Times New Roman" w:hAnsi="Times New Roman" w:cs="Times New Roman"/>
          <w:b/>
          <w:bCs/>
          <w:color w:val="000000"/>
          <w:sz w:val="24"/>
          <w:szCs w:val="24"/>
          <w:lang w:eastAsia="ru-RU"/>
        </w:rPr>
      </w:pPr>
      <w:r w:rsidRPr="008A7798">
        <w:rPr>
          <w:rFonts w:ascii="Times New Roman" w:eastAsia="Times New Roman" w:hAnsi="Times New Roman" w:cs="Times New Roman"/>
          <w:b/>
          <w:bCs/>
          <w:color w:val="000000"/>
          <w:sz w:val="24"/>
          <w:szCs w:val="24"/>
          <w:lang w:eastAsia="ru-RU"/>
        </w:rPr>
        <w:t>Статья 29. Информационная открытость образовательной организации</w:t>
      </w:r>
    </w:p>
    <w:p w:rsidR="008A7798" w:rsidRPr="008A7798" w:rsidRDefault="008A7798" w:rsidP="008A7798">
      <w:pPr>
        <w:spacing w:after="0" w:line="300" w:lineRule="auto"/>
        <w:rPr>
          <w:rFonts w:ascii="Times New Roman" w:eastAsia="Times New Roman" w:hAnsi="Times New Roman" w:cs="Times New Roman"/>
          <w:color w:val="000000"/>
          <w:sz w:val="24"/>
          <w:szCs w:val="24"/>
          <w:lang w:eastAsia="ru-RU"/>
        </w:rPr>
      </w:pPr>
      <w:hyperlink r:id="rId5" w:tooltip="Закон 273-ФЗ от 29-12-2012 &quot;Об образовании в РФ&quot;" w:history="1">
        <w:r w:rsidRPr="008A7798">
          <w:rPr>
            <w:rFonts w:ascii="Times New Roman" w:eastAsia="Times New Roman" w:hAnsi="Times New Roman" w:cs="Times New Roman"/>
            <w:b/>
            <w:bCs/>
            <w:color w:val="707070"/>
            <w:sz w:val="24"/>
            <w:szCs w:val="24"/>
            <w:lang w:eastAsia="ru-RU"/>
          </w:rPr>
          <w:t>[Закон 273-ФЗ "Об образовании в РФ" 2016]</w:t>
        </w:r>
      </w:hyperlink>
      <w:r w:rsidRPr="008A7798">
        <w:rPr>
          <w:rFonts w:ascii="Times New Roman" w:eastAsia="Times New Roman" w:hAnsi="Times New Roman" w:cs="Times New Roman"/>
          <w:color w:val="000000"/>
          <w:sz w:val="24"/>
          <w:szCs w:val="24"/>
          <w:lang w:eastAsia="ru-RU"/>
        </w:rPr>
        <w:t xml:space="preserve"> </w:t>
      </w:r>
      <w:hyperlink r:id="rId6" w:tooltip="Лица, осуществляющие образовательную деятельность" w:history="1">
        <w:r w:rsidRPr="008A7798">
          <w:rPr>
            <w:rFonts w:ascii="Times New Roman" w:eastAsia="Times New Roman" w:hAnsi="Times New Roman" w:cs="Times New Roman"/>
            <w:b/>
            <w:bCs/>
            <w:color w:val="707070"/>
            <w:sz w:val="24"/>
            <w:szCs w:val="24"/>
            <w:lang w:eastAsia="ru-RU"/>
          </w:rPr>
          <w:t>[Глава III]</w:t>
        </w:r>
      </w:hyperlink>
      <w:r w:rsidRPr="008A7798">
        <w:rPr>
          <w:rFonts w:ascii="Times New Roman" w:eastAsia="Times New Roman" w:hAnsi="Times New Roman" w:cs="Times New Roman"/>
          <w:color w:val="000000"/>
          <w:sz w:val="24"/>
          <w:szCs w:val="24"/>
          <w:lang w:eastAsia="ru-RU"/>
        </w:rPr>
        <w:t xml:space="preserve"> </w:t>
      </w:r>
      <w:hyperlink r:id="rId7" w:tooltip="Информационная открытость образовательной организации" w:history="1">
        <w:r w:rsidRPr="008A7798">
          <w:rPr>
            <w:rFonts w:ascii="Times New Roman" w:eastAsia="Times New Roman" w:hAnsi="Times New Roman" w:cs="Times New Roman"/>
            <w:b/>
            <w:bCs/>
            <w:color w:val="707070"/>
            <w:sz w:val="24"/>
            <w:szCs w:val="24"/>
            <w:lang w:eastAsia="ru-RU"/>
          </w:rPr>
          <w:t>[Статья 29]</w:t>
        </w:r>
      </w:hyperlink>
      <w:r w:rsidRPr="008A7798">
        <w:rPr>
          <w:rFonts w:ascii="Times New Roman" w:eastAsia="Times New Roman" w:hAnsi="Times New Roman" w:cs="Times New Roman"/>
          <w:color w:val="000000"/>
          <w:sz w:val="24"/>
          <w:szCs w:val="24"/>
          <w:lang w:eastAsia="ru-RU"/>
        </w:rPr>
        <w:t xml:space="preserve"> </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8A7798">
        <w:rPr>
          <w:rFonts w:ascii="Times New Roman" w:eastAsia="Times New Roman" w:hAnsi="Times New Roman" w:cs="Times New Roman"/>
          <w:color w:val="000000"/>
          <w:sz w:val="24"/>
          <w:szCs w:val="24"/>
          <w:lang w:eastAsia="ru-RU"/>
        </w:rPr>
        <w:t>к</w:t>
      </w:r>
      <w:proofErr w:type="gramEnd"/>
      <w:r w:rsidRPr="008A7798">
        <w:rPr>
          <w:rFonts w:ascii="Times New Roman" w:eastAsia="Times New Roman" w:hAnsi="Times New Roman" w:cs="Times New Roman"/>
          <w:color w:val="000000"/>
          <w:sz w:val="24"/>
          <w:szCs w:val="24"/>
          <w:lang w:eastAsia="ru-RU"/>
        </w:rPr>
        <w:t xml:space="preserve"> </w:t>
      </w:r>
      <w:proofErr w:type="gramStart"/>
      <w:r w:rsidRPr="008A7798">
        <w:rPr>
          <w:rFonts w:ascii="Times New Roman" w:eastAsia="Times New Roman" w:hAnsi="Times New Roman" w:cs="Times New Roman"/>
          <w:color w:val="000000"/>
          <w:sz w:val="24"/>
          <w:szCs w:val="24"/>
          <w:lang w:eastAsia="ru-RU"/>
        </w:rPr>
        <w:t>таким</w:t>
      </w:r>
      <w:proofErr w:type="gramEnd"/>
      <w:r w:rsidRPr="008A7798">
        <w:rPr>
          <w:rFonts w:ascii="Times New Roman" w:eastAsia="Times New Roman" w:hAnsi="Times New Roman" w:cs="Times New Roman"/>
          <w:color w:val="000000"/>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2. Образовательные организации обеспечивают открытость и доступность:</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1) информации:</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A7798">
        <w:rPr>
          <w:rFonts w:ascii="Times New Roman" w:eastAsia="Times New Roman" w:hAnsi="Times New Roman" w:cs="Times New Roman"/>
          <w:color w:val="000000"/>
          <w:sz w:val="24"/>
          <w:szCs w:val="24"/>
          <w:lang w:eastAsia="ru-RU"/>
        </w:rPr>
        <w:t>ии и ее</w:t>
      </w:r>
      <w:proofErr w:type="gramEnd"/>
      <w:r w:rsidRPr="008A7798">
        <w:rPr>
          <w:rFonts w:ascii="Times New Roman" w:eastAsia="Times New Roman" w:hAnsi="Times New Roman" w:cs="Times New Roman"/>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б) о структуре и об органах управления образовательной организацией;</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д) о языках образования;</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е) о федеральных государственных образовательных стандартах, об образовательных стандартах (при их наличии);</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з) о персональном составе педагогических работников с указанием уровня образования, квалификации и опыта работы;</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w:t>
      </w:r>
      <w:r w:rsidRPr="008A7798">
        <w:rPr>
          <w:rFonts w:ascii="Times New Roman" w:eastAsia="Times New Roman" w:hAnsi="Times New Roman" w:cs="Times New Roman"/>
          <w:color w:val="000000"/>
          <w:sz w:val="24"/>
          <w:szCs w:val="24"/>
          <w:lang w:eastAsia="ru-RU"/>
        </w:rPr>
        <w:lastRenderedPageBreak/>
        <w:t>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proofErr w:type="gramStart"/>
      <w:r w:rsidRPr="008A7798">
        <w:rPr>
          <w:rFonts w:ascii="Times New Roman" w:eastAsia="Times New Roman" w:hAnsi="Times New Roman" w:cs="Times New Roman"/>
          <w:color w:val="000000"/>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8A7798">
        <w:rPr>
          <w:rFonts w:ascii="Times New Roman" w:eastAsia="Times New Roman" w:hAnsi="Times New Roman" w:cs="Times New Roman"/>
          <w:color w:val="000000"/>
          <w:sz w:val="24"/>
          <w:szCs w:val="24"/>
          <w:lang w:eastAsia="ru-RU"/>
        </w:rPr>
        <w:t xml:space="preserve"> всем вступительным испытаниям, а также о результатах перевода, восстановления и отчисления;</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proofErr w:type="gramStart"/>
      <w:r w:rsidRPr="008A7798">
        <w:rPr>
          <w:rFonts w:ascii="Times New Roman" w:eastAsia="Times New Roman" w:hAnsi="Times New Roman" w:cs="Times New Roman"/>
          <w:color w:val="000000"/>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 xml:space="preserve">н) о наличии и об условиях предоставления </w:t>
      </w:r>
      <w:proofErr w:type="gramStart"/>
      <w:r w:rsidRPr="008A7798">
        <w:rPr>
          <w:rFonts w:ascii="Times New Roman" w:eastAsia="Times New Roman" w:hAnsi="Times New Roman" w:cs="Times New Roman"/>
          <w:color w:val="000000"/>
          <w:sz w:val="24"/>
          <w:szCs w:val="24"/>
          <w:lang w:eastAsia="ru-RU"/>
        </w:rPr>
        <w:t>обучающимся</w:t>
      </w:r>
      <w:proofErr w:type="gramEnd"/>
      <w:r w:rsidRPr="008A7798">
        <w:rPr>
          <w:rFonts w:ascii="Times New Roman" w:eastAsia="Times New Roman" w:hAnsi="Times New Roman" w:cs="Times New Roman"/>
          <w:color w:val="000000"/>
          <w:sz w:val="24"/>
          <w:szCs w:val="24"/>
          <w:lang w:eastAsia="ru-RU"/>
        </w:rPr>
        <w:t xml:space="preserve"> стипендий, мер социальной поддержки;</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proofErr w:type="gramStart"/>
      <w:r w:rsidRPr="008A7798">
        <w:rPr>
          <w:rFonts w:ascii="Times New Roman" w:eastAsia="Times New Roman" w:hAnsi="Times New Roman" w:cs="Times New Roman"/>
          <w:color w:val="000000"/>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р) о поступлении финансовых и материальных средств и об их расходовании по итогам финансового года;</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с) о трудоустройстве выпускников;</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2) копий:</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а) устава образовательной организации;</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lastRenderedPageBreak/>
        <w:t>б) лицензии на осуществление образовательной деятельности (с приложениями);</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в) свидетельства о государственной аккредитации (с приложениями);</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proofErr w:type="gramStart"/>
      <w:r w:rsidRPr="008A7798">
        <w:rPr>
          <w:rFonts w:ascii="Times New Roman" w:eastAsia="Times New Roman" w:hAnsi="Times New Roman" w:cs="Times New Roman"/>
          <w:color w:val="000000"/>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 xml:space="preserve">3) отчета о результатах </w:t>
      </w:r>
      <w:proofErr w:type="spellStart"/>
      <w:r w:rsidRPr="008A7798">
        <w:rPr>
          <w:rFonts w:ascii="Times New Roman" w:eastAsia="Times New Roman" w:hAnsi="Times New Roman" w:cs="Times New Roman"/>
          <w:color w:val="000000"/>
          <w:sz w:val="24"/>
          <w:szCs w:val="24"/>
          <w:lang w:eastAsia="ru-RU"/>
        </w:rPr>
        <w:t>самообследования</w:t>
      </w:r>
      <w:proofErr w:type="spellEnd"/>
      <w:r w:rsidRPr="008A7798">
        <w:rPr>
          <w:rFonts w:ascii="Times New Roman" w:eastAsia="Times New Roman" w:hAnsi="Times New Roman" w:cs="Times New Roman"/>
          <w:color w:val="000000"/>
          <w:sz w:val="24"/>
          <w:szCs w:val="24"/>
          <w:lang w:eastAsia="ru-RU"/>
        </w:rPr>
        <w:t xml:space="preserve">. </w:t>
      </w:r>
      <w:proofErr w:type="gramStart"/>
      <w:r w:rsidRPr="008A7798">
        <w:rPr>
          <w:rFonts w:ascii="Times New Roman" w:eastAsia="Times New Roman" w:hAnsi="Times New Roman" w:cs="Times New Roman"/>
          <w:color w:val="000000"/>
          <w:sz w:val="24"/>
          <w:szCs w:val="24"/>
          <w:lang w:eastAsia="ru-RU"/>
        </w:rPr>
        <w:t xml:space="preserve">Показатели деятельности образовательной организации, подлежащей </w:t>
      </w:r>
      <w:proofErr w:type="spellStart"/>
      <w:r w:rsidRPr="008A7798">
        <w:rPr>
          <w:rFonts w:ascii="Times New Roman" w:eastAsia="Times New Roman" w:hAnsi="Times New Roman" w:cs="Times New Roman"/>
          <w:color w:val="000000"/>
          <w:sz w:val="24"/>
          <w:szCs w:val="24"/>
          <w:lang w:eastAsia="ru-RU"/>
        </w:rPr>
        <w:t>самообследованию</w:t>
      </w:r>
      <w:proofErr w:type="spellEnd"/>
      <w:r w:rsidRPr="008A7798">
        <w:rPr>
          <w:rFonts w:ascii="Times New Roman" w:eastAsia="Times New Roman" w:hAnsi="Times New Roman" w:cs="Times New Roman"/>
          <w:color w:val="000000"/>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8A7798">
        <w:rPr>
          <w:rFonts w:ascii="Times New Roman" w:eastAsia="Times New Roman" w:hAnsi="Times New Roman" w:cs="Times New Roman"/>
          <w:color w:val="000000"/>
          <w:sz w:val="24"/>
          <w:szCs w:val="24"/>
          <w:lang w:eastAsia="ru-RU"/>
        </w:rPr>
        <w:t>обучения</w:t>
      </w:r>
      <w:proofErr w:type="gramEnd"/>
      <w:r w:rsidRPr="008A7798">
        <w:rPr>
          <w:rFonts w:ascii="Times New Roman" w:eastAsia="Times New Roman" w:hAnsi="Times New Roman" w:cs="Times New Roman"/>
          <w:color w:val="000000"/>
          <w:sz w:val="24"/>
          <w:szCs w:val="24"/>
          <w:lang w:eastAsia="ru-RU"/>
        </w:rPr>
        <w:t xml:space="preserve"> по каждой образовательной программе;</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proofErr w:type="gramStart"/>
      <w:r w:rsidRPr="008A7798">
        <w:rPr>
          <w:rFonts w:ascii="Times New Roman" w:eastAsia="Times New Roman" w:hAnsi="Times New Roman" w:cs="Times New Roman"/>
          <w:color w:val="000000"/>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8A7798">
        <w:rPr>
          <w:rFonts w:ascii="Times New Roman" w:eastAsia="Times New Roman" w:hAnsi="Times New Roman" w:cs="Times New Roman"/>
          <w:color w:val="000000"/>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0" w:name="_GoBack"/>
      <w:bookmarkEnd w:id="0"/>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 xml:space="preserve">(п. 4.1 </w:t>
      </w:r>
      <w:proofErr w:type="gramStart"/>
      <w:r w:rsidRPr="008A7798">
        <w:rPr>
          <w:rFonts w:ascii="Times New Roman" w:eastAsia="Times New Roman" w:hAnsi="Times New Roman" w:cs="Times New Roman"/>
          <w:color w:val="000000"/>
          <w:sz w:val="24"/>
          <w:szCs w:val="24"/>
          <w:lang w:eastAsia="ru-RU"/>
        </w:rPr>
        <w:t>введен</w:t>
      </w:r>
      <w:proofErr w:type="gramEnd"/>
      <w:r w:rsidRPr="008A7798">
        <w:rPr>
          <w:rFonts w:ascii="Times New Roman" w:eastAsia="Times New Roman" w:hAnsi="Times New Roman" w:cs="Times New Roman"/>
          <w:color w:val="000000"/>
          <w:sz w:val="24"/>
          <w:szCs w:val="24"/>
          <w:lang w:eastAsia="ru-RU"/>
        </w:rPr>
        <w:t xml:space="preserve"> Федеральным законом от 29.06.2015 N 198-ФЗ)</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A7798" w:rsidRPr="008A7798" w:rsidRDefault="008A7798" w:rsidP="008A7798">
      <w:pPr>
        <w:spacing w:before="100" w:beforeAutospacing="1" w:after="100" w:afterAutospacing="1" w:line="300" w:lineRule="auto"/>
        <w:rPr>
          <w:rFonts w:ascii="Times New Roman" w:eastAsia="Times New Roman" w:hAnsi="Times New Roman" w:cs="Times New Roman"/>
          <w:color w:val="000000"/>
          <w:sz w:val="24"/>
          <w:szCs w:val="24"/>
          <w:lang w:eastAsia="ru-RU"/>
        </w:rPr>
      </w:pPr>
      <w:r w:rsidRPr="008A7798">
        <w:rPr>
          <w:rFonts w:ascii="Times New Roman" w:eastAsia="Times New Roman" w:hAnsi="Times New Roman" w:cs="Times New Roman"/>
          <w:color w:val="000000"/>
          <w:sz w:val="24"/>
          <w:szCs w:val="24"/>
          <w:lang w:eastAsia="ru-RU"/>
        </w:rPr>
        <w:t xml:space="preserve">3. </w:t>
      </w:r>
      <w:proofErr w:type="gramStart"/>
      <w:r w:rsidRPr="008A7798">
        <w:rPr>
          <w:rFonts w:ascii="Times New Roman" w:eastAsia="Times New Roman" w:hAnsi="Times New Roman" w:cs="Times New Roman"/>
          <w:color w:val="000000"/>
          <w:sz w:val="24"/>
          <w:szCs w:val="24"/>
          <w:lang w:eastAsia="ru-RU"/>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w:t>
      </w:r>
      <w:r w:rsidRPr="008A7798">
        <w:rPr>
          <w:rFonts w:ascii="Times New Roman" w:eastAsia="Times New Roman" w:hAnsi="Times New Roman" w:cs="Times New Roman"/>
          <w:color w:val="000000"/>
          <w:sz w:val="24"/>
          <w:szCs w:val="24"/>
          <w:lang w:eastAsia="ru-RU"/>
        </w:rPr>
        <w:lastRenderedPageBreak/>
        <w:t>обновлению в течение десяти рабочих дней со дня их создания, получения или внесения в них соответствующих изменений.</w:t>
      </w:r>
      <w:proofErr w:type="gramEnd"/>
      <w:r w:rsidRPr="008A7798">
        <w:rPr>
          <w:rFonts w:ascii="Times New Roman" w:eastAsia="Times New Roman" w:hAnsi="Times New Roman" w:cs="Times New Roman"/>
          <w:color w:val="000000"/>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C0B26" w:rsidRPr="008A7798" w:rsidRDefault="008A7798" w:rsidP="008A7798"/>
    <w:sectPr w:rsidR="00FC0B26" w:rsidRPr="008A7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3EB6"/>
    <w:rsid w:val="006C5D62"/>
    <w:rsid w:val="007F44C7"/>
    <w:rsid w:val="008A7798"/>
    <w:rsid w:val="00C93EB6"/>
    <w:rsid w:val="00F3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34">
      <w:bodyDiv w:val="1"/>
      <w:marLeft w:val="0"/>
      <w:marRight w:val="0"/>
      <w:marTop w:val="0"/>
      <w:marBottom w:val="0"/>
      <w:divBdr>
        <w:top w:val="none" w:sz="0" w:space="0" w:color="auto"/>
        <w:left w:val="none" w:sz="0" w:space="0" w:color="auto"/>
        <w:bottom w:val="none" w:sz="0" w:space="0" w:color="auto"/>
        <w:right w:val="none" w:sz="0" w:space="0" w:color="auto"/>
      </w:divBdr>
      <w:divsChild>
        <w:div w:id="115878444">
          <w:marLeft w:val="0"/>
          <w:marRight w:val="0"/>
          <w:marTop w:val="0"/>
          <w:marBottom w:val="0"/>
          <w:divBdr>
            <w:top w:val="none" w:sz="0" w:space="0" w:color="auto"/>
            <w:left w:val="none" w:sz="0" w:space="0" w:color="auto"/>
            <w:bottom w:val="none" w:sz="0" w:space="0" w:color="auto"/>
            <w:right w:val="none" w:sz="0" w:space="0" w:color="auto"/>
          </w:divBdr>
          <w:divsChild>
            <w:div w:id="10289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1962">
      <w:bodyDiv w:val="1"/>
      <w:marLeft w:val="0"/>
      <w:marRight w:val="0"/>
      <w:marTop w:val="150"/>
      <w:marBottom w:val="150"/>
      <w:divBdr>
        <w:top w:val="none" w:sz="0" w:space="0" w:color="auto"/>
        <w:left w:val="none" w:sz="0" w:space="0" w:color="auto"/>
        <w:bottom w:val="none" w:sz="0" w:space="0" w:color="auto"/>
        <w:right w:val="none" w:sz="0" w:space="0" w:color="auto"/>
      </w:divBdr>
      <w:divsChild>
        <w:div w:id="1922716389">
          <w:marLeft w:val="0"/>
          <w:marRight w:val="0"/>
          <w:marTop w:val="0"/>
          <w:marBottom w:val="0"/>
          <w:divBdr>
            <w:top w:val="single" w:sz="12" w:space="0" w:color="4C7AA8"/>
            <w:left w:val="single" w:sz="12" w:space="0" w:color="4C7AA8"/>
            <w:bottom w:val="single" w:sz="12" w:space="0" w:color="4C7AA8"/>
            <w:right w:val="single" w:sz="12" w:space="0" w:color="4C7AA8"/>
          </w:divBdr>
          <w:divsChild>
            <w:div w:id="281230600">
              <w:marLeft w:val="0"/>
              <w:marRight w:val="0"/>
              <w:marTop w:val="0"/>
              <w:marBottom w:val="0"/>
              <w:divBdr>
                <w:top w:val="none" w:sz="0" w:space="0" w:color="auto"/>
                <w:left w:val="none" w:sz="0" w:space="0" w:color="auto"/>
                <w:bottom w:val="none" w:sz="0" w:space="0" w:color="auto"/>
                <w:right w:val="none" w:sz="0" w:space="0" w:color="auto"/>
              </w:divBdr>
              <w:divsChild>
                <w:div w:id="236862422">
                  <w:marLeft w:val="0"/>
                  <w:marRight w:val="0"/>
                  <w:marTop w:val="0"/>
                  <w:marBottom w:val="225"/>
                  <w:divBdr>
                    <w:top w:val="none" w:sz="0" w:space="0" w:color="auto"/>
                    <w:left w:val="none" w:sz="0" w:space="0" w:color="auto"/>
                    <w:bottom w:val="none" w:sz="0" w:space="0" w:color="auto"/>
                    <w:right w:val="none" w:sz="0" w:space="0" w:color="auto"/>
                  </w:divBdr>
                  <w:divsChild>
                    <w:div w:id="935097794">
                      <w:marLeft w:val="0"/>
                      <w:marRight w:val="0"/>
                      <w:marTop w:val="0"/>
                      <w:marBottom w:val="0"/>
                      <w:divBdr>
                        <w:top w:val="none" w:sz="0" w:space="0" w:color="auto"/>
                        <w:left w:val="none" w:sz="0" w:space="0" w:color="auto"/>
                        <w:bottom w:val="none" w:sz="0" w:space="0" w:color="auto"/>
                        <w:right w:val="none" w:sz="0" w:space="0" w:color="auto"/>
                      </w:divBdr>
                    </w:div>
                    <w:div w:id="1153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essor.ru/zakon/273-fz-zakon-ob-obrazovanii-2013/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essor.ru/zakon/273-fz-zakon-ob-obrazovanii-2013/gl3/" TargetMode="External"/><Relationship Id="rId5" Type="http://schemas.openxmlformats.org/officeDocument/2006/relationships/hyperlink" Target="http://www.assessor.ru/zakon/273-fz-zakon-ob-obrazovanii-20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1097</Words>
  <Characters>6258</Characters>
  <Application>Microsoft Office Word</Application>
  <DocSecurity>0</DocSecurity>
  <Lines>52</Lines>
  <Paragraphs>14</Paragraphs>
  <ScaleCrop>false</ScaleCrop>
  <Company>SPecialiST RePack</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2016-06-02T05:56:00Z</dcterms:created>
  <dcterms:modified xsi:type="dcterms:W3CDTF">2016-06-02T06:03:00Z</dcterms:modified>
</cp:coreProperties>
</file>